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551F9" w14:textId="7D79DD80" w:rsidR="00370494" w:rsidRPr="00370494" w:rsidRDefault="00162D2A" w:rsidP="00B122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PROGETTO DI RICERCA</w:t>
      </w:r>
    </w:p>
    <w:p w14:paraId="5ED11039" w14:textId="77777777" w:rsidR="00370494" w:rsidRPr="00370494" w:rsidRDefault="00370494" w:rsidP="00B1225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14:paraId="1A212A86" w14:textId="7F37EB16" w:rsidR="00B1225B" w:rsidRPr="00370494" w:rsidRDefault="00370494" w:rsidP="003704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Titolo del progetto</w:t>
      </w:r>
      <w:r w:rsidRPr="00370494">
        <w:rPr>
          <w:rFonts w:cstheme="minorHAnsi"/>
          <w:b/>
          <w:bCs/>
          <w:sz w:val="24"/>
          <w:szCs w:val="24"/>
        </w:rPr>
        <w:t xml:space="preserve">: </w:t>
      </w:r>
      <w:r w:rsidRPr="00370494">
        <w:rPr>
          <w:rFonts w:cstheme="minorHAnsi"/>
          <w:bCs/>
          <w:sz w:val="24"/>
          <w:szCs w:val="24"/>
        </w:rPr>
        <w:t xml:space="preserve">valutazione lipasi </w:t>
      </w:r>
      <w:r>
        <w:rPr>
          <w:rFonts w:cstheme="minorHAnsi"/>
          <w:bCs/>
          <w:sz w:val="24"/>
          <w:szCs w:val="24"/>
        </w:rPr>
        <w:t>DGGR</w:t>
      </w:r>
      <w:r w:rsidRPr="00370494">
        <w:rPr>
          <w:rFonts w:cstheme="minorHAnsi"/>
          <w:bCs/>
          <w:sz w:val="24"/>
          <w:szCs w:val="24"/>
        </w:rPr>
        <w:t xml:space="preserve"> nel versamento addominale e citologia pancreatica in cani con sospetto diagnostico di pancreatite</w:t>
      </w:r>
    </w:p>
    <w:p w14:paraId="02C319C4" w14:textId="77777777" w:rsidR="00B1225B" w:rsidRPr="00370494" w:rsidRDefault="00B1225B" w:rsidP="00E17D8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13AEEC10" w14:textId="48ACAD26" w:rsidR="00370494" w:rsidRPr="00370494" w:rsidRDefault="00370494" w:rsidP="0037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0494">
        <w:rPr>
          <w:rFonts w:cstheme="minorHAnsi"/>
          <w:b/>
          <w:sz w:val="24"/>
          <w:szCs w:val="24"/>
        </w:rPr>
        <w:t>Introduzione:</w:t>
      </w:r>
      <w:r w:rsidRPr="00370494">
        <w:rPr>
          <w:rFonts w:cstheme="minorHAnsi"/>
          <w:sz w:val="24"/>
          <w:szCs w:val="24"/>
        </w:rPr>
        <w:t xml:space="preserve"> La pancreatite acuta è una problematica di interesse sia internistico che intensivistico. Uno degli aspetti più importanti è legato al perfezionamento degli aspetti diagnostici. Ad oggi non è ancora chiaro quali siano le performance di alcune indagini diagnostiche quali la misurazione della lipasi DGGR misurata sul versamento addominale e la citologia panceratica. </w:t>
      </w:r>
    </w:p>
    <w:p w14:paraId="292D5F91" w14:textId="77777777" w:rsidR="00370494" w:rsidRPr="00370494" w:rsidRDefault="00370494" w:rsidP="0037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2EC2843C" w14:textId="1A9D8CC0" w:rsidR="00B1225B" w:rsidRPr="00370494" w:rsidRDefault="00370494" w:rsidP="003704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70494">
        <w:rPr>
          <w:rFonts w:cstheme="minorHAnsi"/>
          <w:b/>
          <w:sz w:val="24"/>
          <w:szCs w:val="24"/>
        </w:rPr>
        <w:t>Obiettivo dello studio</w:t>
      </w:r>
      <w:r w:rsidRPr="00370494">
        <w:rPr>
          <w:rFonts w:cstheme="minorHAnsi"/>
          <w:sz w:val="24"/>
          <w:szCs w:val="24"/>
        </w:rPr>
        <w:t>: Valutare le p</w:t>
      </w:r>
      <w:r w:rsidR="00F842D0" w:rsidRPr="00370494">
        <w:rPr>
          <w:rFonts w:cstheme="minorHAnsi"/>
          <w:sz w:val="24"/>
          <w:szCs w:val="24"/>
        </w:rPr>
        <w:t>erformance</w:t>
      </w:r>
      <w:r w:rsidR="0021100B" w:rsidRPr="00370494">
        <w:rPr>
          <w:rFonts w:cstheme="minorHAnsi"/>
          <w:sz w:val="24"/>
          <w:szCs w:val="24"/>
        </w:rPr>
        <w:t xml:space="preserve"> diagnostiche della</w:t>
      </w:r>
      <w:r w:rsidR="00E17D83" w:rsidRPr="00370494">
        <w:rPr>
          <w:rFonts w:cstheme="minorHAnsi"/>
          <w:sz w:val="24"/>
          <w:szCs w:val="24"/>
        </w:rPr>
        <w:t xml:space="preserve"> </w:t>
      </w:r>
      <w:r w:rsidR="00E17D83" w:rsidRPr="00370494">
        <w:rPr>
          <w:rFonts w:cstheme="minorHAnsi"/>
          <w:b/>
          <w:bCs/>
          <w:sz w:val="24"/>
          <w:szCs w:val="24"/>
        </w:rPr>
        <w:t>lipasi DGGR</w:t>
      </w:r>
      <w:r w:rsidR="00E17D83" w:rsidRPr="00370494">
        <w:rPr>
          <w:rFonts w:cstheme="minorHAnsi"/>
          <w:sz w:val="24"/>
          <w:szCs w:val="24"/>
        </w:rPr>
        <w:t xml:space="preserve"> </w:t>
      </w:r>
      <w:r w:rsidR="0021100B" w:rsidRPr="00370494">
        <w:rPr>
          <w:rFonts w:cstheme="minorHAnsi"/>
          <w:sz w:val="24"/>
          <w:szCs w:val="24"/>
        </w:rPr>
        <w:t xml:space="preserve">nel versamento addominale </w:t>
      </w:r>
      <w:r w:rsidR="0089131A" w:rsidRPr="00370494">
        <w:rPr>
          <w:rFonts w:cstheme="minorHAnsi"/>
          <w:sz w:val="24"/>
          <w:szCs w:val="24"/>
        </w:rPr>
        <w:t>in</w:t>
      </w:r>
      <w:r w:rsidR="00E17D83" w:rsidRPr="00370494">
        <w:rPr>
          <w:rFonts w:cstheme="minorHAnsi"/>
          <w:sz w:val="24"/>
          <w:szCs w:val="24"/>
        </w:rPr>
        <w:t xml:space="preserve"> </w:t>
      </w:r>
      <w:r w:rsidR="00B1225B" w:rsidRPr="00370494">
        <w:rPr>
          <w:rFonts w:cstheme="minorHAnsi"/>
          <w:sz w:val="24"/>
          <w:szCs w:val="24"/>
        </w:rPr>
        <w:t>cani c</w:t>
      </w:r>
      <w:r w:rsidR="0052682B" w:rsidRPr="00370494">
        <w:rPr>
          <w:rFonts w:cstheme="minorHAnsi"/>
          <w:sz w:val="24"/>
          <w:szCs w:val="24"/>
        </w:rPr>
        <w:t xml:space="preserve">on </w:t>
      </w:r>
      <w:r w:rsidR="000341D9" w:rsidRPr="00370494">
        <w:rPr>
          <w:rFonts w:cstheme="minorHAnsi"/>
          <w:sz w:val="24"/>
          <w:szCs w:val="24"/>
        </w:rPr>
        <w:t>sospetto diagnostico</w:t>
      </w:r>
      <w:r w:rsidR="00E17D83" w:rsidRPr="00370494">
        <w:rPr>
          <w:rFonts w:cstheme="minorHAnsi"/>
          <w:sz w:val="24"/>
          <w:szCs w:val="24"/>
        </w:rPr>
        <w:t xml:space="preserve"> di pancreatite</w:t>
      </w:r>
      <w:r w:rsidR="00126B66" w:rsidRPr="00370494">
        <w:rPr>
          <w:rFonts w:cstheme="minorHAnsi"/>
          <w:sz w:val="24"/>
          <w:szCs w:val="24"/>
        </w:rPr>
        <w:t xml:space="preserve">; </w:t>
      </w:r>
      <w:r w:rsidR="00F268D2" w:rsidRPr="00370494">
        <w:rPr>
          <w:rFonts w:cstheme="minorHAnsi"/>
          <w:sz w:val="24"/>
          <w:szCs w:val="24"/>
        </w:rPr>
        <w:t xml:space="preserve">accuratezza diagnostica della </w:t>
      </w:r>
      <w:r w:rsidR="00126B66" w:rsidRPr="00370494">
        <w:rPr>
          <w:rFonts w:cstheme="minorHAnsi"/>
          <w:b/>
          <w:bCs/>
          <w:sz w:val="24"/>
          <w:szCs w:val="24"/>
        </w:rPr>
        <w:t xml:space="preserve">citologia </w:t>
      </w:r>
      <w:r w:rsidR="00F268D2" w:rsidRPr="00370494">
        <w:rPr>
          <w:rFonts w:cstheme="minorHAnsi"/>
          <w:b/>
          <w:bCs/>
          <w:sz w:val="24"/>
          <w:szCs w:val="24"/>
        </w:rPr>
        <w:t>pancreatica</w:t>
      </w:r>
      <w:r w:rsidR="00126B66" w:rsidRPr="00370494">
        <w:rPr>
          <w:rFonts w:cstheme="minorHAnsi"/>
          <w:sz w:val="24"/>
          <w:szCs w:val="24"/>
        </w:rPr>
        <w:t xml:space="preserve"> in cani con sospetto di pancreatite</w:t>
      </w:r>
      <w:r w:rsidR="008B7D1B" w:rsidRPr="00370494">
        <w:rPr>
          <w:rFonts w:cstheme="minorHAnsi"/>
          <w:sz w:val="24"/>
          <w:szCs w:val="24"/>
        </w:rPr>
        <w:t>.</w:t>
      </w:r>
    </w:p>
    <w:p w14:paraId="4C935E53" w14:textId="77777777" w:rsidR="00370494" w:rsidRPr="00370494" w:rsidRDefault="00B1225B" w:rsidP="00B1225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 </w:t>
      </w:r>
    </w:p>
    <w:p w14:paraId="05690DD5" w14:textId="4CB811E5" w:rsidR="00B1225B" w:rsidRPr="00370494" w:rsidRDefault="00370494" w:rsidP="00B1225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370494">
        <w:rPr>
          <w:rFonts w:cstheme="minorHAnsi"/>
          <w:b/>
          <w:sz w:val="24"/>
          <w:szCs w:val="24"/>
        </w:rPr>
        <w:t>Materiali e Metodi:</w:t>
      </w:r>
    </w:p>
    <w:p w14:paraId="0E796CBB" w14:textId="77777777" w:rsidR="00370494" w:rsidRPr="00370494" w:rsidRDefault="00370494" w:rsidP="00B1225B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</w:p>
    <w:p w14:paraId="2A444BDE" w14:textId="0FB42EF0" w:rsidR="00B1225B" w:rsidRPr="00370494" w:rsidRDefault="00B1225B" w:rsidP="0037049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Cs/>
          <w:sz w:val="24"/>
          <w:szCs w:val="24"/>
        </w:rPr>
      </w:pPr>
      <w:r w:rsidRPr="00370494">
        <w:rPr>
          <w:rFonts w:cstheme="minorHAnsi"/>
          <w:bCs/>
          <w:sz w:val="24"/>
          <w:szCs w:val="24"/>
        </w:rPr>
        <w:t>ANIMALI</w:t>
      </w:r>
    </w:p>
    <w:p w14:paraId="4206663E" w14:textId="5F76D175" w:rsidR="00CE7B01" w:rsidRPr="00370494" w:rsidRDefault="007C394C" w:rsidP="00126B6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≥ </w:t>
      </w:r>
      <w:r w:rsidR="00154D46" w:rsidRPr="00370494">
        <w:rPr>
          <w:rFonts w:cstheme="minorHAnsi"/>
          <w:sz w:val="24"/>
          <w:szCs w:val="24"/>
        </w:rPr>
        <w:t>20</w:t>
      </w:r>
      <w:r w:rsidRPr="00370494">
        <w:rPr>
          <w:rFonts w:cstheme="minorHAnsi"/>
          <w:sz w:val="24"/>
          <w:szCs w:val="24"/>
        </w:rPr>
        <w:t xml:space="preserve"> </w:t>
      </w:r>
      <w:r w:rsidR="00154D46" w:rsidRPr="00370494">
        <w:rPr>
          <w:rFonts w:cstheme="minorHAnsi"/>
          <w:sz w:val="24"/>
          <w:szCs w:val="24"/>
        </w:rPr>
        <w:t>cani con</w:t>
      </w:r>
      <w:r w:rsidR="00154D46" w:rsidRPr="00370494">
        <w:rPr>
          <w:rFonts w:cstheme="minorHAnsi"/>
          <w:b/>
          <w:bCs/>
          <w:sz w:val="24"/>
          <w:szCs w:val="24"/>
        </w:rPr>
        <w:t xml:space="preserve"> </w:t>
      </w:r>
      <w:r w:rsidR="00CC1BC4" w:rsidRPr="00370494">
        <w:rPr>
          <w:rFonts w:cstheme="minorHAnsi"/>
          <w:bCs/>
          <w:sz w:val="24"/>
          <w:szCs w:val="24"/>
        </w:rPr>
        <w:t>sospetto diagnostico</w:t>
      </w:r>
      <w:r w:rsidR="00E17D83" w:rsidRPr="00370494">
        <w:rPr>
          <w:rFonts w:cstheme="minorHAnsi"/>
          <w:bCs/>
          <w:sz w:val="24"/>
          <w:szCs w:val="24"/>
        </w:rPr>
        <w:t xml:space="preserve"> di</w:t>
      </w:r>
      <w:r w:rsidR="00E17D83" w:rsidRPr="00370494">
        <w:rPr>
          <w:rFonts w:cstheme="minorHAnsi"/>
          <w:b/>
          <w:bCs/>
          <w:sz w:val="24"/>
          <w:szCs w:val="24"/>
        </w:rPr>
        <w:t xml:space="preserve"> </w:t>
      </w:r>
      <w:r w:rsidR="00154D46" w:rsidRPr="00370494">
        <w:rPr>
          <w:rFonts w:cstheme="minorHAnsi"/>
          <w:b/>
          <w:bCs/>
          <w:sz w:val="24"/>
          <w:szCs w:val="24"/>
        </w:rPr>
        <w:t>pancreatite</w:t>
      </w:r>
      <w:r w:rsidR="00B049E9" w:rsidRPr="00370494">
        <w:rPr>
          <w:rFonts w:cstheme="minorHAnsi"/>
          <w:b/>
          <w:bCs/>
          <w:sz w:val="24"/>
          <w:szCs w:val="24"/>
        </w:rPr>
        <w:t xml:space="preserve"> </w:t>
      </w:r>
      <w:r w:rsidR="00B049E9" w:rsidRPr="00370494">
        <w:rPr>
          <w:rFonts w:cstheme="minorHAnsi"/>
          <w:sz w:val="24"/>
          <w:szCs w:val="24"/>
        </w:rPr>
        <w:t xml:space="preserve">con o senza </w:t>
      </w:r>
      <w:r w:rsidR="00154D46" w:rsidRPr="00370494">
        <w:rPr>
          <w:rFonts w:cstheme="minorHAnsi"/>
          <w:sz w:val="24"/>
          <w:szCs w:val="24"/>
        </w:rPr>
        <w:t>versamento</w:t>
      </w:r>
      <w:r w:rsidR="00E17D83" w:rsidRPr="00370494">
        <w:rPr>
          <w:rFonts w:cstheme="minorHAnsi"/>
          <w:sz w:val="24"/>
          <w:szCs w:val="24"/>
        </w:rPr>
        <w:t xml:space="preserve"> addominale</w:t>
      </w:r>
    </w:p>
    <w:p w14:paraId="0BCFFB6C" w14:textId="40283110" w:rsidR="00154D46" w:rsidRPr="00370494" w:rsidRDefault="007C394C" w:rsidP="00E17D83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≥ </w:t>
      </w:r>
      <w:r w:rsidR="00154D46" w:rsidRPr="00370494">
        <w:rPr>
          <w:rFonts w:cstheme="minorHAnsi"/>
          <w:sz w:val="24"/>
          <w:szCs w:val="24"/>
        </w:rPr>
        <w:t>20</w:t>
      </w:r>
      <w:r w:rsidRPr="00370494">
        <w:rPr>
          <w:rFonts w:cstheme="minorHAnsi"/>
          <w:sz w:val="24"/>
          <w:szCs w:val="24"/>
        </w:rPr>
        <w:t xml:space="preserve"> </w:t>
      </w:r>
      <w:r w:rsidR="00154D46" w:rsidRPr="00370494">
        <w:rPr>
          <w:rFonts w:cstheme="minorHAnsi"/>
          <w:sz w:val="24"/>
          <w:szCs w:val="24"/>
        </w:rPr>
        <w:t>cani con</w:t>
      </w:r>
      <w:r w:rsidR="00154D46" w:rsidRPr="00370494">
        <w:rPr>
          <w:rFonts w:cstheme="minorHAnsi"/>
          <w:b/>
          <w:bCs/>
          <w:sz w:val="24"/>
          <w:szCs w:val="24"/>
        </w:rPr>
        <w:t xml:space="preserve"> </w:t>
      </w:r>
      <w:r w:rsidR="00E17D83" w:rsidRPr="00370494">
        <w:rPr>
          <w:rFonts w:cstheme="minorHAnsi"/>
          <w:sz w:val="24"/>
          <w:szCs w:val="24"/>
        </w:rPr>
        <w:t xml:space="preserve">diagnosi di </w:t>
      </w:r>
      <w:r w:rsidR="00154D46" w:rsidRPr="00370494">
        <w:rPr>
          <w:rFonts w:cstheme="minorHAnsi"/>
          <w:b/>
          <w:bCs/>
          <w:sz w:val="24"/>
          <w:szCs w:val="24"/>
        </w:rPr>
        <w:t>altre patologie</w:t>
      </w:r>
      <w:r w:rsidR="00E17D83" w:rsidRPr="00370494">
        <w:rPr>
          <w:rFonts w:cstheme="minorHAnsi"/>
          <w:b/>
          <w:bCs/>
          <w:sz w:val="24"/>
          <w:szCs w:val="24"/>
        </w:rPr>
        <w:t xml:space="preserve"> </w:t>
      </w:r>
      <w:r w:rsidR="00E17D83" w:rsidRPr="00370494">
        <w:rPr>
          <w:rFonts w:cstheme="minorHAnsi"/>
          <w:bCs/>
          <w:sz w:val="24"/>
          <w:szCs w:val="24"/>
        </w:rPr>
        <w:t>e versamento addominale</w:t>
      </w:r>
    </w:p>
    <w:p w14:paraId="65544693" w14:textId="73F3FAD5" w:rsidR="00CE7B01" w:rsidRPr="00370494" w:rsidRDefault="00CE7B01" w:rsidP="00B1225B">
      <w:pPr>
        <w:rPr>
          <w:rFonts w:cstheme="minorHAnsi"/>
          <w:i/>
          <w:iCs/>
          <w:sz w:val="24"/>
          <w:szCs w:val="24"/>
        </w:rPr>
      </w:pPr>
    </w:p>
    <w:p w14:paraId="448D568F" w14:textId="5592AD88" w:rsidR="00B1225B" w:rsidRPr="00370494" w:rsidRDefault="00B1225B" w:rsidP="00B1225B">
      <w:pPr>
        <w:rPr>
          <w:rFonts w:cstheme="minorHAnsi"/>
          <w:b/>
          <w:bCs/>
          <w:i/>
          <w:iCs/>
          <w:sz w:val="24"/>
          <w:szCs w:val="24"/>
        </w:rPr>
      </w:pPr>
      <w:r w:rsidRPr="00370494">
        <w:rPr>
          <w:rFonts w:cstheme="minorHAnsi"/>
          <w:b/>
          <w:bCs/>
          <w:i/>
          <w:iCs/>
          <w:sz w:val="24"/>
          <w:szCs w:val="24"/>
        </w:rPr>
        <w:t>Cani con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713AE3" w:rsidRPr="00370494">
        <w:rPr>
          <w:rFonts w:cstheme="minorHAnsi"/>
          <w:b/>
          <w:bCs/>
          <w:i/>
          <w:iCs/>
          <w:sz w:val="24"/>
          <w:szCs w:val="24"/>
        </w:rPr>
        <w:t xml:space="preserve">sospetto diagnostico 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>di</w:t>
      </w:r>
      <w:r w:rsidRPr="0037049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>p</w:t>
      </w:r>
      <w:r w:rsidRPr="00370494">
        <w:rPr>
          <w:rFonts w:cstheme="minorHAnsi"/>
          <w:b/>
          <w:bCs/>
          <w:i/>
          <w:iCs/>
          <w:sz w:val="24"/>
          <w:szCs w:val="24"/>
        </w:rPr>
        <w:t>ancreatite</w:t>
      </w:r>
      <w:r w:rsidR="00D1076D" w:rsidRPr="0037049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2E7A26" w:rsidRPr="00370494">
        <w:rPr>
          <w:rFonts w:cstheme="minorHAnsi"/>
          <w:b/>
          <w:bCs/>
          <w:i/>
          <w:iCs/>
          <w:sz w:val="24"/>
          <w:szCs w:val="24"/>
        </w:rPr>
        <w:t>con o senza</w:t>
      </w:r>
      <w:r w:rsidR="00154D46" w:rsidRPr="00370494">
        <w:rPr>
          <w:rFonts w:cstheme="minorHAnsi"/>
          <w:b/>
          <w:bCs/>
          <w:i/>
          <w:iCs/>
          <w:sz w:val="24"/>
          <w:szCs w:val="24"/>
        </w:rPr>
        <w:t xml:space="preserve"> versamento 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>addominale</w:t>
      </w:r>
      <w:r w:rsidRPr="00370494">
        <w:rPr>
          <w:rFonts w:cstheme="minorHAnsi"/>
          <w:b/>
          <w:bCs/>
          <w:i/>
          <w:iCs/>
          <w:sz w:val="24"/>
          <w:szCs w:val="24"/>
        </w:rPr>
        <w:t xml:space="preserve">: </w:t>
      </w:r>
    </w:p>
    <w:p w14:paraId="0D56FF0D" w14:textId="16C5A8F9" w:rsidR="00DC08D7" w:rsidRPr="00370494" w:rsidRDefault="00713AE3" w:rsidP="00CE345E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Sospetto </w:t>
      </w:r>
      <w:r w:rsidR="00E17D83" w:rsidRPr="00370494">
        <w:rPr>
          <w:rFonts w:cstheme="minorHAnsi"/>
          <w:sz w:val="24"/>
          <w:szCs w:val="24"/>
        </w:rPr>
        <w:t>di pancreatite (anamnesi, esame clinico, alterazioni clinico-patologiche ed ecografiche compatibili</w:t>
      </w:r>
      <w:r w:rsidR="00DC08D7" w:rsidRPr="00370494">
        <w:rPr>
          <w:rFonts w:cstheme="minorHAnsi"/>
          <w:sz w:val="24"/>
          <w:szCs w:val="24"/>
        </w:rPr>
        <w:t>)</w:t>
      </w:r>
      <w:r w:rsidR="00096425" w:rsidRPr="00370494">
        <w:rPr>
          <w:rFonts w:cstheme="minorHAnsi"/>
          <w:sz w:val="24"/>
          <w:szCs w:val="24"/>
        </w:rPr>
        <w:t>;</w:t>
      </w:r>
    </w:p>
    <w:p w14:paraId="2A732EF4" w14:textId="15943930" w:rsidR="00D1076D" w:rsidRPr="00370494" w:rsidRDefault="00D1076D" w:rsidP="00B1225B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Ecografia addominale</w:t>
      </w:r>
      <w:r w:rsidR="00096425" w:rsidRPr="00370494">
        <w:rPr>
          <w:rFonts w:cstheme="minorHAnsi"/>
          <w:sz w:val="24"/>
          <w:szCs w:val="24"/>
        </w:rPr>
        <w:t>;</w:t>
      </w:r>
    </w:p>
    <w:p w14:paraId="7262B4BC" w14:textId="4AA4EF51" w:rsidR="00551CF5" w:rsidRPr="00370494" w:rsidRDefault="00A71BC0" w:rsidP="00C21109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Campionare versamento addominale se presente</w:t>
      </w:r>
      <w:r w:rsidR="00F9514F" w:rsidRPr="00370494">
        <w:rPr>
          <w:rFonts w:cstheme="minorHAnsi"/>
          <w:sz w:val="24"/>
          <w:szCs w:val="24"/>
        </w:rPr>
        <w:t xml:space="preserve"> (se possibile &gt; di 2ml)</w:t>
      </w:r>
      <w:r w:rsidRPr="00370494">
        <w:rPr>
          <w:rFonts w:cstheme="minorHAnsi"/>
          <w:sz w:val="24"/>
          <w:szCs w:val="24"/>
        </w:rPr>
        <w:t>;</w:t>
      </w:r>
    </w:p>
    <w:p w14:paraId="6EE3F217" w14:textId="347DD476" w:rsidR="004E3A29" w:rsidRPr="00370494" w:rsidRDefault="004E3A29" w:rsidP="00C21109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FNA del pancreas</w:t>
      </w:r>
      <w:r w:rsidR="00D77105" w:rsidRPr="00370494">
        <w:rPr>
          <w:rFonts w:cstheme="minorHAnsi"/>
          <w:sz w:val="24"/>
          <w:szCs w:val="24"/>
        </w:rPr>
        <w:t xml:space="preserve"> anche in assenza di versamento addominale</w:t>
      </w:r>
      <w:r w:rsidR="00A71BC0" w:rsidRPr="00370494">
        <w:rPr>
          <w:rFonts w:cstheme="minorHAnsi"/>
          <w:sz w:val="24"/>
          <w:szCs w:val="24"/>
        </w:rPr>
        <w:t>;</w:t>
      </w:r>
    </w:p>
    <w:p w14:paraId="62E55ACD" w14:textId="43D096D3" w:rsidR="00D1076D" w:rsidRPr="00370494" w:rsidRDefault="002E7A26" w:rsidP="00B1225B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 xml:space="preserve">Prelevare: </w:t>
      </w:r>
      <w:r w:rsidR="00B1225B" w:rsidRPr="00370494">
        <w:rPr>
          <w:rFonts w:cstheme="minorHAnsi"/>
          <w:b/>
          <w:bCs/>
          <w:sz w:val="24"/>
          <w:szCs w:val="24"/>
        </w:rPr>
        <w:t>1</w:t>
      </w:r>
      <w:r w:rsidR="00B1225B" w:rsidRPr="00370494">
        <w:rPr>
          <w:rFonts w:cstheme="minorHAnsi"/>
          <w:sz w:val="24"/>
          <w:szCs w:val="24"/>
        </w:rPr>
        <w:t xml:space="preserve"> campione</w:t>
      </w:r>
      <w:r w:rsidR="00D1076D" w:rsidRPr="00370494">
        <w:rPr>
          <w:rFonts w:cstheme="minorHAnsi"/>
          <w:sz w:val="24"/>
          <w:szCs w:val="24"/>
        </w:rPr>
        <w:t xml:space="preserve"> di sangue</w:t>
      </w:r>
      <w:r w:rsidR="00B1225B" w:rsidRPr="00370494">
        <w:rPr>
          <w:rFonts w:cstheme="minorHAnsi"/>
          <w:sz w:val="24"/>
          <w:szCs w:val="24"/>
        </w:rPr>
        <w:t xml:space="preserve"> EDTA</w:t>
      </w:r>
      <w:r w:rsidR="00D1076D" w:rsidRPr="00370494">
        <w:rPr>
          <w:rFonts w:cstheme="minorHAnsi"/>
          <w:sz w:val="24"/>
          <w:szCs w:val="24"/>
        </w:rPr>
        <w:t xml:space="preserve">, </w:t>
      </w:r>
      <w:r w:rsidR="00D1076D" w:rsidRPr="00370494">
        <w:rPr>
          <w:rFonts w:cstheme="minorHAnsi"/>
          <w:b/>
          <w:bCs/>
          <w:sz w:val="24"/>
          <w:szCs w:val="24"/>
        </w:rPr>
        <w:t>1</w:t>
      </w:r>
      <w:r w:rsidR="00D1076D" w:rsidRPr="00370494">
        <w:rPr>
          <w:rFonts w:cstheme="minorHAnsi"/>
          <w:sz w:val="24"/>
          <w:szCs w:val="24"/>
        </w:rPr>
        <w:t xml:space="preserve"> campione di siero</w:t>
      </w:r>
      <w:r w:rsidR="00E17D83" w:rsidRPr="00370494">
        <w:rPr>
          <w:rFonts w:cstheme="minorHAnsi"/>
          <w:sz w:val="24"/>
          <w:szCs w:val="24"/>
        </w:rPr>
        <w:t xml:space="preserve"> (provetta piena)</w:t>
      </w:r>
      <w:r w:rsidR="00D1076D" w:rsidRPr="00370494">
        <w:rPr>
          <w:rFonts w:cstheme="minorHAnsi"/>
          <w:sz w:val="24"/>
          <w:szCs w:val="24"/>
        </w:rPr>
        <w:t xml:space="preserve">, </w:t>
      </w:r>
      <w:r w:rsidR="00D1076D" w:rsidRPr="00370494">
        <w:rPr>
          <w:rFonts w:cstheme="minorHAnsi"/>
          <w:b/>
          <w:bCs/>
          <w:sz w:val="24"/>
          <w:szCs w:val="24"/>
        </w:rPr>
        <w:t>1</w:t>
      </w:r>
      <w:r w:rsidR="00D1076D" w:rsidRPr="00370494">
        <w:rPr>
          <w:rFonts w:cstheme="minorHAnsi"/>
          <w:sz w:val="24"/>
          <w:szCs w:val="24"/>
        </w:rPr>
        <w:t xml:space="preserve"> campione di versamento peritoneale</w:t>
      </w:r>
      <w:r w:rsidR="00096425" w:rsidRPr="00370494">
        <w:rPr>
          <w:rFonts w:cstheme="minorHAnsi"/>
          <w:sz w:val="24"/>
          <w:szCs w:val="24"/>
        </w:rPr>
        <w:t xml:space="preserve"> (se possibile &gt; di </w:t>
      </w:r>
      <w:r w:rsidR="00310494" w:rsidRPr="00370494">
        <w:rPr>
          <w:rFonts w:cstheme="minorHAnsi"/>
          <w:sz w:val="24"/>
          <w:szCs w:val="24"/>
        </w:rPr>
        <w:t>2</w:t>
      </w:r>
      <w:r w:rsidR="00096425" w:rsidRPr="00370494">
        <w:rPr>
          <w:rFonts w:cstheme="minorHAnsi"/>
          <w:sz w:val="24"/>
          <w:szCs w:val="24"/>
        </w:rPr>
        <w:t>ml);</w:t>
      </w:r>
    </w:p>
    <w:p w14:paraId="1DA659D7" w14:textId="1CE24E3D" w:rsidR="00D1076D" w:rsidRPr="00370494" w:rsidRDefault="00BD0332" w:rsidP="00B1225B">
      <w:pPr>
        <w:pStyle w:val="Paragrafoelenco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>Richiedere</w:t>
      </w:r>
      <w:r w:rsidR="00D1076D" w:rsidRPr="00370494">
        <w:rPr>
          <w:rFonts w:cstheme="minorHAnsi"/>
          <w:b/>
          <w:bCs/>
          <w:sz w:val="24"/>
          <w:szCs w:val="24"/>
        </w:rPr>
        <w:t>:</w:t>
      </w:r>
    </w:p>
    <w:p w14:paraId="5537BF24" w14:textId="3FF84825" w:rsidR="00D1076D" w:rsidRPr="00370494" w:rsidRDefault="00D1076D" w:rsidP="00D1076D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Emocromocitometrico</w:t>
      </w:r>
      <w:r w:rsidR="001651C8" w:rsidRPr="00370494">
        <w:rPr>
          <w:rFonts w:cstheme="minorHAnsi"/>
          <w:sz w:val="24"/>
          <w:szCs w:val="24"/>
        </w:rPr>
        <w:t xml:space="preserve"> completo</w:t>
      </w:r>
    </w:p>
    <w:p w14:paraId="7275D919" w14:textId="648A67C4" w:rsidR="00D1076D" w:rsidRPr="00370494" w:rsidRDefault="00D1076D" w:rsidP="00CB14C1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Profilo </w:t>
      </w:r>
      <w:r w:rsidR="00096425" w:rsidRPr="00370494">
        <w:rPr>
          <w:rFonts w:cstheme="minorHAnsi"/>
          <w:sz w:val="24"/>
          <w:szCs w:val="24"/>
        </w:rPr>
        <w:t>biochimico</w:t>
      </w:r>
      <w:r w:rsidRPr="00370494">
        <w:rPr>
          <w:rFonts w:cstheme="minorHAnsi"/>
          <w:sz w:val="24"/>
          <w:szCs w:val="24"/>
        </w:rPr>
        <w:t xml:space="preserve"> completo  </w:t>
      </w:r>
    </w:p>
    <w:p w14:paraId="2CBBBC18" w14:textId="1B2E6596" w:rsidR="00DC5D6D" w:rsidRPr="00370494" w:rsidRDefault="00DC5D6D" w:rsidP="00CB14C1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Esame citologico (FNA pancreas)</w:t>
      </w:r>
    </w:p>
    <w:p w14:paraId="2F769739" w14:textId="46631C00" w:rsidR="006F5004" w:rsidRPr="00370494" w:rsidRDefault="00554B22" w:rsidP="00D1076D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Se presente</w:t>
      </w:r>
      <w:r w:rsidR="00D54E1B" w:rsidRPr="00370494">
        <w:rPr>
          <w:rFonts w:cstheme="minorHAnsi"/>
          <w:sz w:val="24"/>
          <w:szCs w:val="24"/>
        </w:rPr>
        <w:t xml:space="preserve"> versamento </w:t>
      </w:r>
      <w:r w:rsidR="00D54E1B" w:rsidRPr="00370494">
        <w:rPr>
          <w:rFonts w:cstheme="minorHAnsi"/>
          <w:sz w:val="24"/>
          <w:szCs w:val="24"/>
        </w:rPr>
        <w:sym w:font="Wingdings" w:char="F0E0"/>
      </w:r>
      <w:r w:rsidR="00D54E1B" w:rsidRPr="00370494">
        <w:rPr>
          <w:rFonts w:cstheme="minorHAnsi"/>
          <w:sz w:val="24"/>
          <w:szCs w:val="24"/>
        </w:rPr>
        <w:t xml:space="preserve"> </w:t>
      </w:r>
      <w:r w:rsidR="00D1076D" w:rsidRPr="00370494">
        <w:rPr>
          <w:rFonts w:cstheme="minorHAnsi"/>
          <w:sz w:val="24"/>
          <w:szCs w:val="24"/>
        </w:rPr>
        <w:t>Esame citoversamento</w:t>
      </w:r>
      <w:r w:rsidR="00BF1F27" w:rsidRPr="00370494">
        <w:rPr>
          <w:rFonts w:cstheme="minorHAnsi"/>
          <w:sz w:val="24"/>
          <w:szCs w:val="24"/>
        </w:rPr>
        <w:t xml:space="preserve"> per pancreatite</w:t>
      </w:r>
      <w:r w:rsidR="00D1076D" w:rsidRPr="00370494">
        <w:rPr>
          <w:rFonts w:cstheme="minorHAnsi"/>
          <w:sz w:val="24"/>
          <w:szCs w:val="24"/>
        </w:rPr>
        <w:t xml:space="preserve">: </w:t>
      </w:r>
    </w:p>
    <w:p w14:paraId="659B4105" w14:textId="258D7C24" w:rsidR="00D1076D" w:rsidRPr="00370494" w:rsidRDefault="00810116" w:rsidP="006F5004">
      <w:pPr>
        <w:pStyle w:val="Paragrafoelenco"/>
        <w:numPr>
          <w:ilvl w:val="2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Profilo versamento </w:t>
      </w:r>
      <w:r w:rsidR="006F5946" w:rsidRPr="00370494">
        <w:rPr>
          <w:rFonts w:cstheme="minorHAnsi"/>
          <w:sz w:val="24"/>
          <w:szCs w:val="24"/>
        </w:rPr>
        <w:t>*</w:t>
      </w:r>
    </w:p>
    <w:p w14:paraId="278FC922" w14:textId="4B9A5CC7" w:rsidR="006F5004" w:rsidRPr="00370494" w:rsidRDefault="006F5004" w:rsidP="006F5004">
      <w:pPr>
        <w:pStyle w:val="Paragrafoelenco"/>
        <w:numPr>
          <w:ilvl w:val="2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ADVIA da versamento</w:t>
      </w:r>
    </w:p>
    <w:p w14:paraId="5350A898" w14:textId="6D30795E" w:rsidR="00154D46" w:rsidRPr="00370494" w:rsidRDefault="00310494" w:rsidP="002452AE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>Stoccare</w:t>
      </w:r>
      <w:r w:rsidR="001651C8" w:rsidRPr="00370494">
        <w:rPr>
          <w:rFonts w:cstheme="minorHAnsi"/>
          <w:b/>
          <w:bCs/>
          <w:sz w:val="24"/>
          <w:szCs w:val="24"/>
        </w:rPr>
        <w:t>:</w:t>
      </w:r>
      <w:r w:rsidRPr="00370494">
        <w:rPr>
          <w:rFonts w:cstheme="minorHAnsi"/>
          <w:sz w:val="24"/>
          <w:szCs w:val="24"/>
        </w:rPr>
        <w:t xml:space="preserve"> </w:t>
      </w:r>
      <w:r w:rsidR="00023790" w:rsidRPr="00370494">
        <w:rPr>
          <w:rFonts w:cstheme="minorHAnsi"/>
          <w:sz w:val="24"/>
          <w:szCs w:val="24"/>
        </w:rPr>
        <w:t>2</w:t>
      </w:r>
      <w:r w:rsidRPr="00370494">
        <w:rPr>
          <w:rFonts w:cstheme="minorHAnsi"/>
          <w:sz w:val="24"/>
          <w:szCs w:val="24"/>
        </w:rPr>
        <w:t xml:space="preserve"> aliq</w:t>
      </w:r>
      <w:r w:rsidR="00023790" w:rsidRPr="00370494">
        <w:rPr>
          <w:rFonts w:cstheme="minorHAnsi"/>
          <w:sz w:val="24"/>
          <w:szCs w:val="24"/>
        </w:rPr>
        <w:t xml:space="preserve">uote di siero e 1 aliquota versamento </w:t>
      </w:r>
      <w:r w:rsidR="002452AE" w:rsidRPr="00370494">
        <w:rPr>
          <w:rFonts w:cstheme="minorHAnsi"/>
          <w:sz w:val="24"/>
          <w:szCs w:val="24"/>
        </w:rPr>
        <w:t>(-80°C scatola: STUDIO PANCREATITE)</w:t>
      </w:r>
    </w:p>
    <w:p w14:paraId="7F702018" w14:textId="77B470EB" w:rsidR="00154D46" w:rsidRPr="00370494" w:rsidRDefault="00154D46" w:rsidP="00154D46">
      <w:pPr>
        <w:rPr>
          <w:rFonts w:cstheme="minorHAnsi"/>
          <w:b/>
          <w:bCs/>
          <w:i/>
          <w:iCs/>
          <w:sz w:val="24"/>
          <w:szCs w:val="24"/>
        </w:rPr>
      </w:pPr>
      <w:r w:rsidRPr="00370494">
        <w:rPr>
          <w:rFonts w:cstheme="minorHAnsi"/>
          <w:b/>
          <w:bCs/>
          <w:i/>
          <w:iCs/>
          <w:sz w:val="24"/>
          <w:szCs w:val="24"/>
        </w:rPr>
        <w:t>Cani con</w:t>
      </w:r>
      <w:r w:rsidR="00390434" w:rsidRPr="00370494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 xml:space="preserve">diagnosi di </w:t>
      </w:r>
      <w:r w:rsidRPr="00370494">
        <w:rPr>
          <w:rFonts w:cstheme="minorHAnsi"/>
          <w:b/>
          <w:bCs/>
          <w:i/>
          <w:iCs/>
          <w:sz w:val="24"/>
          <w:szCs w:val="24"/>
        </w:rPr>
        <w:t>altre patologie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 xml:space="preserve"> e</w:t>
      </w:r>
      <w:r w:rsidRPr="00370494">
        <w:rPr>
          <w:rFonts w:cstheme="minorHAnsi"/>
          <w:b/>
          <w:bCs/>
          <w:i/>
          <w:iCs/>
          <w:sz w:val="24"/>
          <w:szCs w:val="24"/>
        </w:rPr>
        <w:t xml:space="preserve"> versamento </w:t>
      </w:r>
      <w:r w:rsidR="00E17D83" w:rsidRPr="00370494">
        <w:rPr>
          <w:rFonts w:cstheme="minorHAnsi"/>
          <w:b/>
          <w:bCs/>
          <w:i/>
          <w:iCs/>
          <w:sz w:val="24"/>
          <w:szCs w:val="24"/>
        </w:rPr>
        <w:t>addominale</w:t>
      </w:r>
      <w:r w:rsidRPr="00370494">
        <w:rPr>
          <w:rFonts w:cstheme="minorHAnsi"/>
          <w:b/>
          <w:bCs/>
          <w:i/>
          <w:iCs/>
          <w:sz w:val="24"/>
          <w:szCs w:val="24"/>
        </w:rPr>
        <w:t xml:space="preserve">: </w:t>
      </w:r>
    </w:p>
    <w:p w14:paraId="4EDAAAE8" w14:textId="634CF69B" w:rsidR="00E17D83" w:rsidRPr="00370494" w:rsidRDefault="002452AE" w:rsidP="00154D46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Sospetta diagnosi di patologia diversa</w:t>
      </w:r>
      <w:r w:rsidR="00E17D83" w:rsidRPr="00370494">
        <w:rPr>
          <w:rFonts w:cstheme="minorHAnsi"/>
          <w:sz w:val="24"/>
          <w:szCs w:val="24"/>
        </w:rPr>
        <w:t xml:space="preserve"> da pancreatite (es. peritonite, corpi estranei, </w:t>
      </w:r>
      <w:r w:rsidR="00452F67" w:rsidRPr="00370494">
        <w:rPr>
          <w:rFonts w:cstheme="minorHAnsi"/>
          <w:sz w:val="24"/>
          <w:szCs w:val="24"/>
        </w:rPr>
        <w:t>colangite/epatite)</w:t>
      </w:r>
      <w:r w:rsidRPr="00370494">
        <w:rPr>
          <w:rFonts w:cstheme="minorHAnsi"/>
          <w:sz w:val="24"/>
          <w:szCs w:val="24"/>
        </w:rPr>
        <w:t>;</w:t>
      </w:r>
    </w:p>
    <w:p w14:paraId="0EDEE800" w14:textId="38F7A528" w:rsidR="00154D46" w:rsidRPr="00370494" w:rsidRDefault="00154D46" w:rsidP="00154D46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Ecografia addominale positiva per versamento (campionabile)</w:t>
      </w:r>
      <w:r w:rsidR="002452AE" w:rsidRPr="00370494">
        <w:rPr>
          <w:rFonts w:cstheme="minorHAnsi"/>
          <w:sz w:val="24"/>
          <w:szCs w:val="24"/>
        </w:rPr>
        <w:t>;</w:t>
      </w:r>
    </w:p>
    <w:p w14:paraId="5CF33724" w14:textId="3C1850B8" w:rsidR="002452AE" w:rsidRPr="00370494" w:rsidRDefault="00235A46" w:rsidP="002452AE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 xml:space="preserve">Prelevare: </w:t>
      </w:r>
      <w:r w:rsidR="002452AE" w:rsidRPr="00370494">
        <w:rPr>
          <w:rFonts w:cstheme="minorHAnsi"/>
          <w:b/>
          <w:bCs/>
          <w:sz w:val="24"/>
          <w:szCs w:val="24"/>
        </w:rPr>
        <w:t>1</w:t>
      </w:r>
      <w:r w:rsidR="002452AE" w:rsidRPr="00370494">
        <w:rPr>
          <w:rFonts w:cstheme="minorHAnsi"/>
          <w:sz w:val="24"/>
          <w:szCs w:val="24"/>
        </w:rPr>
        <w:t xml:space="preserve"> campione di sangue EDTA, </w:t>
      </w:r>
      <w:r w:rsidR="002452AE" w:rsidRPr="00370494">
        <w:rPr>
          <w:rFonts w:cstheme="minorHAnsi"/>
          <w:b/>
          <w:bCs/>
          <w:sz w:val="24"/>
          <w:szCs w:val="24"/>
        </w:rPr>
        <w:t>1</w:t>
      </w:r>
      <w:r w:rsidR="002452AE" w:rsidRPr="00370494">
        <w:rPr>
          <w:rFonts w:cstheme="minorHAnsi"/>
          <w:sz w:val="24"/>
          <w:szCs w:val="24"/>
        </w:rPr>
        <w:t xml:space="preserve"> campione di siero (provetta piena), </w:t>
      </w:r>
      <w:r w:rsidR="002452AE" w:rsidRPr="00370494">
        <w:rPr>
          <w:rFonts w:cstheme="minorHAnsi"/>
          <w:b/>
          <w:bCs/>
          <w:sz w:val="24"/>
          <w:szCs w:val="24"/>
        </w:rPr>
        <w:t>1</w:t>
      </w:r>
      <w:r w:rsidR="002452AE" w:rsidRPr="00370494">
        <w:rPr>
          <w:rFonts w:cstheme="minorHAnsi"/>
          <w:sz w:val="24"/>
          <w:szCs w:val="24"/>
        </w:rPr>
        <w:t xml:space="preserve"> campione di versamento peritoneale (se possibile &gt; di 2ml);</w:t>
      </w:r>
    </w:p>
    <w:p w14:paraId="25B47EDA" w14:textId="77777777" w:rsidR="00154D46" w:rsidRPr="00370494" w:rsidRDefault="00154D46" w:rsidP="00154D46">
      <w:pPr>
        <w:pStyle w:val="Paragrafoelenco"/>
        <w:numPr>
          <w:ilvl w:val="0"/>
          <w:numId w:val="3"/>
        </w:numPr>
        <w:rPr>
          <w:rFonts w:cstheme="minorHAnsi"/>
          <w:b/>
          <w:bCs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>Richiedere:</w:t>
      </w:r>
    </w:p>
    <w:p w14:paraId="18732A25" w14:textId="4AB61860" w:rsidR="00154D46" w:rsidRPr="00370494" w:rsidRDefault="00154D46" w:rsidP="00154D46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Emocromocitometrico</w:t>
      </w:r>
      <w:r w:rsidR="001651C8" w:rsidRPr="00370494">
        <w:rPr>
          <w:rFonts w:cstheme="minorHAnsi"/>
          <w:sz w:val="24"/>
          <w:szCs w:val="24"/>
        </w:rPr>
        <w:t xml:space="preserve"> completo</w:t>
      </w:r>
    </w:p>
    <w:p w14:paraId="152482B8" w14:textId="616329A7" w:rsidR="00154D46" w:rsidRPr="00370494" w:rsidRDefault="00154D46" w:rsidP="00154D46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lastRenderedPageBreak/>
        <w:t xml:space="preserve">Profilo </w:t>
      </w:r>
      <w:r w:rsidR="001651C8" w:rsidRPr="00370494">
        <w:rPr>
          <w:rFonts w:cstheme="minorHAnsi"/>
          <w:sz w:val="24"/>
          <w:szCs w:val="24"/>
        </w:rPr>
        <w:t xml:space="preserve">biochimico </w:t>
      </w:r>
      <w:r w:rsidRPr="00370494">
        <w:rPr>
          <w:rFonts w:cstheme="minorHAnsi"/>
          <w:sz w:val="24"/>
          <w:szCs w:val="24"/>
        </w:rPr>
        <w:t xml:space="preserve">completo </w:t>
      </w:r>
    </w:p>
    <w:p w14:paraId="764C5EB5" w14:textId="77777777" w:rsidR="002452AE" w:rsidRPr="00370494" w:rsidRDefault="002452AE" w:rsidP="002452AE">
      <w:pPr>
        <w:pStyle w:val="Paragrafoelenco"/>
        <w:numPr>
          <w:ilvl w:val="1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Esame citoversamento per pancreatite: </w:t>
      </w:r>
    </w:p>
    <w:p w14:paraId="6ADA3E63" w14:textId="2AC6BEAB" w:rsidR="002452AE" w:rsidRPr="00370494" w:rsidRDefault="002452AE" w:rsidP="002452AE">
      <w:pPr>
        <w:pStyle w:val="Paragrafoelenco"/>
        <w:numPr>
          <w:ilvl w:val="2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Profilo versamento </w:t>
      </w:r>
      <w:r w:rsidR="006F5946" w:rsidRPr="00370494">
        <w:rPr>
          <w:rFonts w:cstheme="minorHAnsi"/>
          <w:sz w:val="24"/>
          <w:szCs w:val="24"/>
        </w:rPr>
        <w:t>*</w:t>
      </w:r>
    </w:p>
    <w:p w14:paraId="519846E3" w14:textId="77777777" w:rsidR="002452AE" w:rsidRPr="00370494" w:rsidRDefault="002452AE" w:rsidP="002452AE">
      <w:pPr>
        <w:pStyle w:val="Paragrafoelenco"/>
        <w:numPr>
          <w:ilvl w:val="2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ADVIA da versamento</w:t>
      </w:r>
    </w:p>
    <w:p w14:paraId="020B6CFA" w14:textId="3FE038A3" w:rsidR="00535A1D" w:rsidRPr="00370494" w:rsidRDefault="002452AE" w:rsidP="00F0226C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>Stoccare</w:t>
      </w:r>
      <w:r w:rsidR="001651C8" w:rsidRPr="00370494">
        <w:rPr>
          <w:rFonts w:cstheme="minorHAnsi"/>
          <w:b/>
          <w:bCs/>
          <w:sz w:val="24"/>
          <w:szCs w:val="24"/>
        </w:rPr>
        <w:t>:</w:t>
      </w:r>
      <w:r w:rsidRPr="00370494">
        <w:rPr>
          <w:rFonts w:cstheme="minorHAnsi"/>
          <w:sz w:val="24"/>
          <w:szCs w:val="24"/>
        </w:rPr>
        <w:t xml:space="preserve"> 2 aliquote di siero e 1 aliquota versamento (-80°C scatola: STUDIO PANCREATITE)</w:t>
      </w:r>
    </w:p>
    <w:p w14:paraId="17E98A9A" w14:textId="75CB861E" w:rsidR="006F5946" w:rsidRPr="00370494" w:rsidRDefault="0012173E" w:rsidP="006F5946">
      <w:p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*</w:t>
      </w:r>
      <w:r w:rsidRPr="00370494">
        <w:rPr>
          <w:rFonts w:cstheme="minorHAnsi"/>
          <w:i/>
          <w:iCs/>
          <w:sz w:val="24"/>
          <w:szCs w:val="24"/>
        </w:rPr>
        <w:t xml:space="preserve">Profilo versamento: </w:t>
      </w:r>
      <w:r w:rsidR="00FB2E06" w:rsidRPr="00370494">
        <w:rPr>
          <w:rFonts w:cstheme="minorHAnsi"/>
          <w:i/>
          <w:iCs/>
          <w:sz w:val="24"/>
          <w:szCs w:val="24"/>
        </w:rPr>
        <w:t>p</w:t>
      </w:r>
      <w:r w:rsidRPr="00370494">
        <w:rPr>
          <w:rFonts w:cstheme="minorHAnsi"/>
          <w:i/>
          <w:iCs/>
          <w:sz w:val="24"/>
          <w:szCs w:val="24"/>
        </w:rPr>
        <w:t xml:space="preserve">roteine totali, </w:t>
      </w:r>
      <w:r w:rsidR="008765AE" w:rsidRPr="00370494">
        <w:rPr>
          <w:rFonts w:cstheme="minorHAnsi"/>
          <w:i/>
          <w:iCs/>
          <w:sz w:val="24"/>
          <w:szCs w:val="24"/>
        </w:rPr>
        <w:t>albumine, lipasi, lipasi DGGR, amilasi, colesterolo</w:t>
      </w:r>
      <w:r w:rsidR="006609BA" w:rsidRPr="00370494">
        <w:rPr>
          <w:rFonts w:cstheme="minorHAnsi"/>
          <w:i/>
          <w:iCs/>
          <w:sz w:val="24"/>
          <w:szCs w:val="24"/>
        </w:rPr>
        <w:t xml:space="preserve">, trigliceridi, CRP, </w:t>
      </w:r>
      <w:r w:rsidR="00DC138C" w:rsidRPr="00370494">
        <w:rPr>
          <w:rFonts w:cstheme="minorHAnsi"/>
          <w:i/>
          <w:iCs/>
          <w:sz w:val="24"/>
          <w:szCs w:val="24"/>
        </w:rPr>
        <w:t xml:space="preserve">aptoglobina, </w:t>
      </w:r>
      <w:r w:rsidR="006609BA" w:rsidRPr="00370494">
        <w:rPr>
          <w:rFonts w:cstheme="minorHAnsi"/>
          <w:i/>
          <w:iCs/>
          <w:sz w:val="24"/>
          <w:szCs w:val="24"/>
        </w:rPr>
        <w:t xml:space="preserve">glucosio, </w:t>
      </w:r>
      <w:r w:rsidR="00DC138C" w:rsidRPr="00370494">
        <w:rPr>
          <w:rFonts w:cstheme="minorHAnsi"/>
          <w:i/>
          <w:iCs/>
          <w:sz w:val="24"/>
          <w:szCs w:val="24"/>
        </w:rPr>
        <w:t>bilirubina</w:t>
      </w:r>
      <w:r w:rsidR="00FB2E06" w:rsidRPr="00370494">
        <w:rPr>
          <w:rFonts w:cstheme="minorHAnsi"/>
          <w:i/>
          <w:iCs/>
          <w:sz w:val="24"/>
          <w:szCs w:val="24"/>
        </w:rPr>
        <w:t xml:space="preserve"> tot.</w:t>
      </w:r>
    </w:p>
    <w:p w14:paraId="44693A97" w14:textId="1851000B" w:rsidR="00AE3405" w:rsidRPr="00370494" w:rsidRDefault="00AE3405" w:rsidP="00AE3405">
      <w:pPr>
        <w:rPr>
          <w:rFonts w:cstheme="minorHAnsi"/>
          <w:b/>
          <w:bCs/>
          <w:sz w:val="24"/>
          <w:szCs w:val="24"/>
        </w:rPr>
      </w:pPr>
      <w:r w:rsidRPr="00370494">
        <w:rPr>
          <w:rFonts w:cstheme="minorHAnsi"/>
          <w:b/>
          <w:bCs/>
          <w:sz w:val="24"/>
          <w:szCs w:val="24"/>
        </w:rPr>
        <w:t>Monitoraggio post-FNA pancreas</w:t>
      </w:r>
    </w:p>
    <w:p w14:paraId="767B6AC7" w14:textId="7C224977" w:rsidR="00AE3405" w:rsidRPr="00370494" w:rsidRDefault="0074709D" w:rsidP="009D5013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>Richiedere</w:t>
      </w:r>
      <w:r w:rsidR="004708D4" w:rsidRPr="00370494">
        <w:rPr>
          <w:rFonts w:cstheme="minorHAnsi"/>
          <w:sz w:val="24"/>
          <w:szCs w:val="24"/>
        </w:rPr>
        <w:t xml:space="preserve"> </w:t>
      </w:r>
      <w:r w:rsidRPr="00370494">
        <w:rPr>
          <w:rFonts w:cstheme="minorHAnsi"/>
          <w:b/>
          <w:bCs/>
          <w:sz w:val="24"/>
          <w:szCs w:val="24"/>
        </w:rPr>
        <w:t>emocromo di monit</w:t>
      </w:r>
      <w:r w:rsidR="004708D4" w:rsidRPr="00370494">
        <w:rPr>
          <w:rFonts w:cstheme="minorHAnsi"/>
          <w:b/>
          <w:bCs/>
          <w:sz w:val="24"/>
          <w:szCs w:val="24"/>
        </w:rPr>
        <w:t>or</w:t>
      </w:r>
      <w:r w:rsidRPr="00370494">
        <w:rPr>
          <w:rFonts w:cstheme="minorHAnsi"/>
          <w:b/>
          <w:bCs/>
          <w:sz w:val="24"/>
          <w:szCs w:val="24"/>
        </w:rPr>
        <w:t>aggio</w:t>
      </w:r>
      <w:r w:rsidRPr="00370494">
        <w:rPr>
          <w:rFonts w:cstheme="minorHAnsi"/>
          <w:sz w:val="24"/>
          <w:szCs w:val="24"/>
        </w:rPr>
        <w:t xml:space="preserve"> e </w:t>
      </w:r>
      <w:r w:rsidRPr="00370494">
        <w:rPr>
          <w:rFonts w:cstheme="minorHAnsi"/>
          <w:b/>
          <w:bCs/>
          <w:sz w:val="24"/>
          <w:szCs w:val="24"/>
        </w:rPr>
        <w:t>profilo bio</w:t>
      </w:r>
      <w:r w:rsidR="005F062F" w:rsidRPr="00370494">
        <w:rPr>
          <w:rFonts w:cstheme="minorHAnsi"/>
          <w:b/>
          <w:bCs/>
          <w:sz w:val="24"/>
          <w:szCs w:val="24"/>
        </w:rPr>
        <w:t>chimico monitoraggio complesso</w:t>
      </w:r>
      <w:r w:rsidR="005F062F" w:rsidRPr="00370494">
        <w:rPr>
          <w:rFonts w:cstheme="minorHAnsi"/>
          <w:sz w:val="24"/>
          <w:szCs w:val="24"/>
        </w:rPr>
        <w:t xml:space="preserve"> o prelevare e stoccare </w:t>
      </w:r>
      <w:r w:rsidR="004708D4" w:rsidRPr="00370494">
        <w:rPr>
          <w:rFonts w:cstheme="minorHAnsi"/>
          <w:b/>
          <w:bCs/>
          <w:sz w:val="24"/>
          <w:szCs w:val="24"/>
        </w:rPr>
        <w:t>1</w:t>
      </w:r>
      <w:r w:rsidR="005F062F" w:rsidRPr="00370494">
        <w:rPr>
          <w:rFonts w:cstheme="minorHAnsi"/>
          <w:sz w:val="24"/>
          <w:szCs w:val="24"/>
        </w:rPr>
        <w:t xml:space="preserve"> campione di sangue EDTA e </w:t>
      </w:r>
      <w:r w:rsidR="004708D4" w:rsidRPr="00370494">
        <w:rPr>
          <w:rFonts w:cstheme="minorHAnsi"/>
          <w:b/>
          <w:bCs/>
          <w:sz w:val="24"/>
          <w:szCs w:val="24"/>
        </w:rPr>
        <w:t>1</w:t>
      </w:r>
      <w:r w:rsidR="004708D4" w:rsidRPr="00370494">
        <w:rPr>
          <w:rFonts w:cstheme="minorHAnsi"/>
          <w:sz w:val="24"/>
          <w:szCs w:val="24"/>
        </w:rPr>
        <w:t xml:space="preserve"> </w:t>
      </w:r>
      <w:r w:rsidR="005F062F" w:rsidRPr="00370494">
        <w:rPr>
          <w:rFonts w:cstheme="minorHAnsi"/>
          <w:sz w:val="24"/>
          <w:szCs w:val="24"/>
        </w:rPr>
        <w:t>d</w:t>
      </w:r>
      <w:r w:rsidR="00A4637D" w:rsidRPr="00370494">
        <w:rPr>
          <w:rFonts w:cstheme="minorHAnsi"/>
          <w:sz w:val="24"/>
          <w:szCs w:val="24"/>
        </w:rPr>
        <w:t xml:space="preserve">i siero entro 12-24h </w:t>
      </w:r>
      <w:r w:rsidR="008F5CDE" w:rsidRPr="00370494">
        <w:rPr>
          <w:rFonts w:cstheme="minorHAnsi"/>
          <w:sz w:val="24"/>
          <w:szCs w:val="24"/>
        </w:rPr>
        <w:t>dopo la procedura (FNA pancreas)</w:t>
      </w:r>
      <w:r w:rsidR="00564999" w:rsidRPr="00370494">
        <w:rPr>
          <w:rFonts w:cstheme="minorHAnsi"/>
          <w:sz w:val="24"/>
          <w:szCs w:val="24"/>
        </w:rPr>
        <w:t>;</w:t>
      </w:r>
    </w:p>
    <w:p w14:paraId="20884372" w14:textId="1F429F82" w:rsidR="009D5013" w:rsidRDefault="009D5013" w:rsidP="009D5013">
      <w:pPr>
        <w:pStyle w:val="Paragrafoelenco"/>
        <w:numPr>
          <w:ilvl w:val="0"/>
          <w:numId w:val="5"/>
        </w:numPr>
        <w:rPr>
          <w:rFonts w:cstheme="minorHAnsi"/>
          <w:sz w:val="24"/>
          <w:szCs w:val="24"/>
        </w:rPr>
      </w:pPr>
      <w:r w:rsidRPr="00370494">
        <w:rPr>
          <w:rFonts w:cstheme="minorHAnsi"/>
          <w:sz w:val="24"/>
          <w:szCs w:val="24"/>
        </w:rPr>
        <w:t xml:space="preserve">Eseguire controllo ecografico </w:t>
      </w:r>
      <w:r w:rsidR="00564999" w:rsidRPr="00370494">
        <w:rPr>
          <w:rFonts w:cstheme="minorHAnsi"/>
          <w:sz w:val="24"/>
          <w:szCs w:val="24"/>
        </w:rPr>
        <w:t>entro 12-24h dopo la procedura (FNA pancreas).</w:t>
      </w:r>
    </w:p>
    <w:p w14:paraId="59EE0316" w14:textId="29C8E351" w:rsidR="00370494" w:rsidRPr="00370494" w:rsidRDefault="00370494" w:rsidP="00370494">
      <w:pPr>
        <w:rPr>
          <w:rFonts w:cstheme="minorHAnsi"/>
          <w:b/>
          <w:sz w:val="24"/>
          <w:szCs w:val="24"/>
        </w:rPr>
      </w:pPr>
      <w:r w:rsidRPr="00370494">
        <w:rPr>
          <w:rFonts w:cstheme="minorHAnsi"/>
          <w:b/>
          <w:sz w:val="24"/>
          <w:szCs w:val="24"/>
        </w:rPr>
        <w:t>Analisi dei dati:</w:t>
      </w:r>
      <w:r>
        <w:rPr>
          <w:rFonts w:cstheme="minorHAnsi"/>
          <w:b/>
          <w:sz w:val="24"/>
          <w:szCs w:val="24"/>
        </w:rPr>
        <w:t xml:space="preserve"> </w:t>
      </w:r>
      <w:r w:rsidRPr="00370494">
        <w:rPr>
          <w:rFonts w:cstheme="minorHAnsi"/>
          <w:sz w:val="24"/>
          <w:szCs w:val="24"/>
        </w:rPr>
        <w:t>verr</w:t>
      </w:r>
      <w:r>
        <w:rPr>
          <w:rFonts w:cstheme="minorHAnsi"/>
          <w:sz w:val="24"/>
          <w:szCs w:val="24"/>
        </w:rPr>
        <w:t>à effettuata una analisi statistica per valutare la distribuzione dei dati. I dati verranno espressi attraverso una statistica descrittiva e grafitati. Verranno applicati gli appropriarti test statistici per valutare sensibilità, specificità e correlazione fra le differenti tecniche diagnostiche</w:t>
      </w:r>
    </w:p>
    <w:p w14:paraId="10284939" w14:textId="6C879F68" w:rsidR="00126B66" w:rsidRPr="00370494" w:rsidRDefault="00126B66" w:rsidP="005D3462">
      <w:pPr>
        <w:pStyle w:val="Paragrafoelenco"/>
        <w:tabs>
          <w:tab w:val="left" w:pos="1941"/>
        </w:tabs>
        <w:ind w:left="1440"/>
        <w:rPr>
          <w:rFonts w:cstheme="minorHAnsi"/>
          <w:sz w:val="24"/>
          <w:szCs w:val="24"/>
        </w:rPr>
      </w:pPr>
      <w:bookmarkStart w:id="0" w:name="_GoBack"/>
      <w:bookmarkEnd w:id="0"/>
    </w:p>
    <w:p w14:paraId="3357B3C7" w14:textId="00483BA7" w:rsidR="00CE7B01" w:rsidRDefault="00EE7181" w:rsidP="00575E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Tutor della Ricerca:</w:t>
      </w:r>
    </w:p>
    <w:p w14:paraId="6E25325B" w14:textId="335D8B14" w:rsidR="00EE7181" w:rsidRPr="00370494" w:rsidRDefault="00EE7181" w:rsidP="00575EC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Prof Federico Fracassi</w:t>
      </w:r>
    </w:p>
    <w:p w14:paraId="69344702" w14:textId="1AC970E1" w:rsidR="00CE7B01" w:rsidRPr="00370494" w:rsidRDefault="00CE7B01" w:rsidP="00575ECC">
      <w:pPr>
        <w:rPr>
          <w:rFonts w:cstheme="minorHAnsi"/>
          <w:sz w:val="24"/>
          <w:szCs w:val="24"/>
        </w:rPr>
      </w:pPr>
    </w:p>
    <w:p w14:paraId="0F7408CC" w14:textId="75D03F65" w:rsidR="00CE7B01" w:rsidRPr="00370494" w:rsidRDefault="00CE7B01" w:rsidP="00575ECC">
      <w:pPr>
        <w:rPr>
          <w:rFonts w:cstheme="minorHAnsi"/>
          <w:sz w:val="24"/>
          <w:szCs w:val="24"/>
        </w:rPr>
      </w:pPr>
    </w:p>
    <w:p w14:paraId="7E9B15FC" w14:textId="69BD245F" w:rsidR="00D1076D" w:rsidRPr="00370494" w:rsidRDefault="00D1076D" w:rsidP="00575ECC">
      <w:pPr>
        <w:rPr>
          <w:rFonts w:cstheme="minorHAnsi"/>
          <w:sz w:val="24"/>
          <w:szCs w:val="24"/>
        </w:rPr>
      </w:pPr>
    </w:p>
    <w:sectPr w:rsidR="00D1076D" w:rsidRPr="003704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319F" w14:textId="77777777" w:rsidR="0010291B" w:rsidRDefault="0010291B" w:rsidP="00F83849">
      <w:pPr>
        <w:spacing w:after="0" w:line="240" w:lineRule="auto"/>
      </w:pPr>
      <w:r>
        <w:separator/>
      </w:r>
    </w:p>
  </w:endnote>
  <w:endnote w:type="continuationSeparator" w:id="0">
    <w:p w14:paraId="1FFA7F1F" w14:textId="77777777" w:rsidR="0010291B" w:rsidRDefault="0010291B" w:rsidP="00F83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86DD0" w14:textId="77777777" w:rsidR="0010291B" w:rsidRDefault="0010291B" w:rsidP="00F83849">
      <w:pPr>
        <w:spacing w:after="0" w:line="240" w:lineRule="auto"/>
      </w:pPr>
      <w:r>
        <w:separator/>
      </w:r>
    </w:p>
  </w:footnote>
  <w:footnote w:type="continuationSeparator" w:id="0">
    <w:p w14:paraId="61788C13" w14:textId="77777777" w:rsidR="0010291B" w:rsidRDefault="0010291B" w:rsidP="00F83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012E9"/>
    <w:multiLevelType w:val="hybridMultilevel"/>
    <w:tmpl w:val="3D320D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587C98"/>
    <w:multiLevelType w:val="hybridMultilevel"/>
    <w:tmpl w:val="568A7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20543"/>
    <w:multiLevelType w:val="hybridMultilevel"/>
    <w:tmpl w:val="5E9622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3B3B3C"/>
    <w:multiLevelType w:val="hybridMultilevel"/>
    <w:tmpl w:val="6270D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3D623C"/>
    <w:multiLevelType w:val="hybridMultilevel"/>
    <w:tmpl w:val="E618D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LcwMrIwNTYwNrJQ0lEKTi0uzszPAykwqQUABTP6SiwAAAA="/>
  </w:docVars>
  <w:rsids>
    <w:rsidRoot w:val="00B1225B"/>
    <w:rsid w:val="00023790"/>
    <w:rsid w:val="000341D9"/>
    <w:rsid w:val="00096425"/>
    <w:rsid w:val="0010291B"/>
    <w:rsid w:val="0012173E"/>
    <w:rsid w:val="00126B66"/>
    <w:rsid w:val="00143F7F"/>
    <w:rsid w:val="00154D46"/>
    <w:rsid w:val="00162D2A"/>
    <w:rsid w:val="001651C8"/>
    <w:rsid w:val="00193729"/>
    <w:rsid w:val="00195833"/>
    <w:rsid w:val="001C5B1E"/>
    <w:rsid w:val="0021100B"/>
    <w:rsid w:val="00235A46"/>
    <w:rsid w:val="002452AE"/>
    <w:rsid w:val="00291595"/>
    <w:rsid w:val="002E7A26"/>
    <w:rsid w:val="00310494"/>
    <w:rsid w:val="00370494"/>
    <w:rsid w:val="003801CD"/>
    <w:rsid w:val="00390434"/>
    <w:rsid w:val="003C0D7F"/>
    <w:rsid w:val="00452F67"/>
    <w:rsid w:val="004622B0"/>
    <w:rsid w:val="004708D4"/>
    <w:rsid w:val="00492D80"/>
    <w:rsid w:val="004A772F"/>
    <w:rsid w:val="004D34FE"/>
    <w:rsid w:val="004E3A29"/>
    <w:rsid w:val="004E69DE"/>
    <w:rsid w:val="00505551"/>
    <w:rsid w:val="00514538"/>
    <w:rsid w:val="0052682B"/>
    <w:rsid w:val="00527ED3"/>
    <w:rsid w:val="00535A1D"/>
    <w:rsid w:val="00543B61"/>
    <w:rsid w:val="00551CF5"/>
    <w:rsid w:val="00554B22"/>
    <w:rsid w:val="00564999"/>
    <w:rsid w:val="00575ECC"/>
    <w:rsid w:val="005D3462"/>
    <w:rsid w:val="005F062F"/>
    <w:rsid w:val="006430B2"/>
    <w:rsid w:val="006609BA"/>
    <w:rsid w:val="006A32A2"/>
    <w:rsid w:val="006E071D"/>
    <w:rsid w:val="006F5004"/>
    <w:rsid w:val="006F5946"/>
    <w:rsid w:val="00711098"/>
    <w:rsid w:val="00713AE3"/>
    <w:rsid w:val="00731DCB"/>
    <w:rsid w:val="0074709D"/>
    <w:rsid w:val="00772849"/>
    <w:rsid w:val="007813C5"/>
    <w:rsid w:val="007C394C"/>
    <w:rsid w:val="00810116"/>
    <w:rsid w:val="0087459F"/>
    <w:rsid w:val="008765AE"/>
    <w:rsid w:val="0089131A"/>
    <w:rsid w:val="008B7D1B"/>
    <w:rsid w:val="008F5CDE"/>
    <w:rsid w:val="00937E5C"/>
    <w:rsid w:val="009710E5"/>
    <w:rsid w:val="00976945"/>
    <w:rsid w:val="009870CB"/>
    <w:rsid w:val="009D5013"/>
    <w:rsid w:val="00A03E1D"/>
    <w:rsid w:val="00A21A82"/>
    <w:rsid w:val="00A4637D"/>
    <w:rsid w:val="00A71BC0"/>
    <w:rsid w:val="00AE3405"/>
    <w:rsid w:val="00B049E9"/>
    <w:rsid w:val="00B1225B"/>
    <w:rsid w:val="00BD0332"/>
    <w:rsid w:val="00BF1F27"/>
    <w:rsid w:val="00C02DAF"/>
    <w:rsid w:val="00C21109"/>
    <w:rsid w:val="00C93D06"/>
    <w:rsid w:val="00CB14C1"/>
    <w:rsid w:val="00CC1BC4"/>
    <w:rsid w:val="00CE345E"/>
    <w:rsid w:val="00CE7B01"/>
    <w:rsid w:val="00D1076D"/>
    <w:rsid w:val="00D24540"/>
    <w:rsid w:val="00D54E1B"/>
    <w:rsid w:val="00D65D51"/>
    <w:rsid w:val="00D77105"/>
    <w:rsid w:val="00DC08D7"/>
    <w:rsid w:val="00DC138C"/>
    <w:rsid w:val="00DC5D6D"/>
    <w:rsid w:val="00DD0F19"/>
    <w:rsid w:val="00E17D83"/>
    <w:rsid w:val="00E41326"/>
    <w:rsid w:val="00EB1111"/>
    <w:rsid w:val="00EE168C"/>
    <w:rsid w:val="00EE7181"/>
    <w:rsid w:val="00F0226C"/>
    <w:rsid w:val="00F11474"/>
    <w:rsid w:val="00F268D2"/>
    <w:rsid w:val="00F813E8"/>
    <w:rsid w:val="00F83849"/>
    <w:rsid w:val="00F841C9"/>
    <w:rsid w:val="00F842D0"/>
    <w:rsid w:val="00F9514F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42E9"/>
  <w15:chartTrackingRefBased/>
  <w15:docId w15:val="{087EB960-EA55-43C7-BC63-AC0987A1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225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7D8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D83"/>
    <w:rPr>
      <w:rFonts w:ascii="Times New Roman" w:hAnsi="Times New Roman" w:cs="Times New Roman"/>
      <w:sz w:val="18"/>
      <w:szCs w:val="18"/>
    </w:rPr>
  </w:style>
  <w:style w:type="table" w:styleId="Tabellagriglia4-colore3">
    <w:name w:val="Grid Table 4 Accent 3"/>
    <w:basedOn w:val="Tabellanormale"/>
    <w:uiPriority w:val="49"/>
    <w:rsid w:val="00F8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F83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3849"/>
  </w:style>
  <w:style w:type="paragraph" w:styleId="Pidipagina">
    <w:name w:val="footer"/>
    <w:basedOn w:val="Normale"/>
    <w:link w:val="PidipaginaCarattere"/>
    <w:uiPriority w:val="99"/>
    <w:unhideWhenUsed/>
    <w:rsid w:val="00F838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3849"/>
  </w:style>
  <w:style w:type="character" w:styleId="Rimandocommento">
    <w:name w:val="annotation reference"/>
    <w:basedOn w:val="Carpredefinitoparagrafo"/>
    <w:uiPriority w:val="99"/>
    <w:semiHidden/>
    <w:unhideWhenUsed/>
    <w:rsid w:val="00D245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24540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2454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245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245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Tirolo</dc:creator>
  <cp:keywords/>
  <dc:description/>
  <cp:lastModifiedBy>Federico Fracassi</cp:lastModifiedBy>
  <cp:revision>7</cp:revision>
  <dcterms:created xsi:type="dcterms:W3CDTF">2020-06-30T09:05:00Z</dcterms:created>
  <dcterms:modified xsi:type="dcterms:W3CDTF">2020-10-26T10:34:00Z</dcterms:modified>
</cp:coreProperties>
</file>